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5A" w:rsidRPr="00A63CFA" w:rsidRDefault="002A0CFC" w:rsidP="00A63C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Аннотация к </w:t>
      </w:r>
      <w:r w:rsidR="00A63CFA" w:rsidRPr="00A63C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рабочей программе</w:t>
      </w:r>
    </w:p>
    <w:p w:rsidR="002A0CFC" w:rsidRPr="00A63CFA" w:rsidRDefault="002A0CFC" w:rsidP="00A63CF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</w:t>
      </w:r>
      <w:r w:rsidR="0014735A" w:rsidRPr="00A63C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Изобразительное искусство</w:t>
      </w:r>
      <w:r w:rsidRPr="00A63C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A63CFA" w:rsidRDefault="00E6725F" w:rsidP="00A63C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eastAsia="ru-RU"/>
        </w:rPr>
      </w:pPr>
    </w:p>
    <w:p w:rsidR="002324AA" w:rsidRPr="00A63CFA" w:rsidRDefault="0097137B" w:rsidP="00A63C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E46C49"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E46C49"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4735A"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r w:rsid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</w:t>
      </w: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классов составлен</w:t>
      </w:r>
      <w:r w:rsidR="00E46C49"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E46C49"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A3664"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2324AA" w:rsidRPr="00A63CFA" w:rsidRDefault="0097137B" w:rsidP="00A63CFA">
      <w:pPr>
        <w:pStyle w:val="a4"/>
        <w:numPr>
          <w:ilvl w:val="0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3664" w:rsidRPr="00A63CFA" w:rsidRDefault="00E344AF" w:rsidP="00A63CFA">
      <w:pPr>
        <w:pStyle w:val="a4"/>
        <w:numPr>
          <w:ilvl w:val="0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«Изобразительное искусство 1-4 классы» под редакцией </w:t>
      </w:r>
      <w:r w:rsidRPr="00A63CF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Неменского Б. М.</w:t>
      </w:r>
      <w:r w:rsidR="00DA3664"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A3664" w:rsidRPr="00A63CFA" w:rsidRDefault="00DA3664" w:rsidP="00A63CFA">
      <w:pPr>
        <w:pStyle w:val="a4"/>
        <w:numPr>
          <w:ilvl w:val="0"/>
          <w:numId w:val="1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по изобразительному искусству на уровне основного начального общего образования для 1-4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</w:t>
      </w:r>
    </w:p>
    <w:p w:rsidR="00DA3664" w:rsidRPr="00A63CFA" w:rsidRDefault="00DA3664" w:rsidP="00A63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Цель</w:t>
      </w: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учебного предмета «Изобразительное искусство» в общеобразовательной школе – формирование художественной культуры учащихся как неотъемлемой части культуры духовной, культуры миро отношений, выработанных поколениями.</w:t>
      </w:r>
    </w:p>
    <w:p w:rsidR="00DA3664" w:rsidRPr="00A63CFA" w:rsidRDefault="00DA3664" w:rsidP="00A63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Задачи: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совершенствование эмоционально-образного восприятия произведений искусства и окружающего мира;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воспитание гражданственности и патриотизма;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навыков работы с различными художественными материалами, овладение их выразительными возможностями.</w:t>
      </w:r>
    </w:p>
    <w:p w:rsidR="00DA3664" w:rsidRPr="00A63CFA" w:rsidRDefault="00A63CFA" w:rsidP="00A63CFA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DA3664"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программе отражается реализация воспитательного потенциала урока изобразительного искусства,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обучающихся.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DA3664" w:rsidRPr="00A63CFA" w:rsidRDefault="00DA3664" w:rsidP="00A63CFA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DA3664" w:rsidRPr="00A63CFA" w:rsidRDefault="00DA3664" w:rsidP="00A63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A3664" w:rsidRPr="00A63CFA" w:rsidRDefault="00DA3664" w:rsidP="00A63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Программа курса обеспечена учебно-методическим комплектом, входящим в УМК «Школа России»:</w:t>
      </w:r>
    </w:p>
    <w:p w:rsidR="00DA3664" w:rsidRPr="00A63CFA" w:rsidRDefault="00DA3664" w:rsidP="00A63CFA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Учебник. Л. А. Неменская. Изобразительное искусство. Искусство и ты.1- 4 класс. М. Просвещение.</w:t>
      </w:r>
    </w:p>
    <w:p w:rsidR="00DA3664" w:rsidRPr="00A63CFA" w:rsidRDefault="00DA3664" w:rsidP="00A63CFA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C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Рабочая тетрадь. Л. А. Неменская. Изобразительное искусство. Твоя мастерская.1- 4 класс. М. Просвещение.</w:t>
      </w:r>
    </w:p>
    <w:p w:rsidR="00DA3664" w:rsidRPr="00A63CFA" w:rsidRDefault="00DA3664" w:rsidP="00A63CFA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793926" w:rsidRPr="00A63CFA" w:rsidRDefault="00793926" w:rsidP="00A63CFA">
      <w:pPr>
        <w:widowControl w:val="0"/>
        <w:autoSpaceDE w:val="0"/>
        <w:autoSpaceDN w:val="0"/>
        <w:spacing w:after="0" w:line="240" w:lineRule="auto"/>
        <w:ind w:right="38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3CFA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DA3664" w:rsidRPr="00A63CFA" w:rsidRDefault="00DA3664" w:rsidP="00A63CF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A3664" w:rsidRPr="00A63CFA" w:rsidRDefault="00DA3664" w:rsidP="00A63CF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DA3664" w:rsidRPr="00A63CFA" w:rsidRDefault="00DA3664" w:rsidP="00A63CF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DA3664" w:rsidRPr="00A63CFA" w:rsidRDefault="00DA3664" w:rsidP="00A63CF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темы, в том числе с учётом </w:t>
      </w:r>
      <w:r w:rsidR="00A63CFA">
        <w:rPr>
          <w:rFonts w:ascii="Times New Roman" w:hAnsi="Times New Roman" w:cs="Times New Roman"/>
          <w:sz w:val="24"/>
          <w:szCs w:val="24"/>
        </w:rPr>
        <w:t xml:space="preserve">рабочей программы воспитания и </w:t>
      </w:r>
      <w:r w:rsidRPr="00A63CFA">
        <w:rPr>
          <w:rFonts w:ascii="Times New Roman" w:hAnsi="Times New Roman" w:cs="Times New Roman"/>
          <w:sz w:val="24"/>
          <w:szCs w:val="24"/>
        </w:rPr>
        <w:t xml:space="preserve">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C26E1A" w:rsidRPr="005E7AF1" w:rsidRDefault="00C26E1A" w:rsidP="00A63C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6"/>
          <w:szCs w:val="24"/>
        </w:rPr>
      </w:pPr>
    </w:p>
    <w:p w:rsidR="00793926" w:rsidRPr="00A63CFA" w:rsidRDefault="00793926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3CFA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6D2B32" w:rsidRPr="00A63CFA" w:rsidRDefault="00793926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E344AF" w:rsidRPr="00A63CFA">
        <w:rPr>
          <w:rFonts w:ascii="Times New Roman" w:hAnsi="Times New Roman" w:cs="Times New Roman"/>
          <w:sz w:val="24"/>
          <w:szCs w:val="24"/>
        </w:rPr>
        <w:t>ИЗО</w:t>
      </w:r>
      <w:r w:rsidRPr="00A63CFA">
        <w:rPr>
          <w:rFonts w:ascii="Times New Roman" w:hAnsi="Times New Roman" w:cs="Times New Roman"/>
          <w:sz w:val="24"/>
          <w:szCs w:val="24"/>
        </w:rPr>
        <w:t xml:space="preserve"> в начальной школе выделяется </w:t>
      </w:r>
      <w:r w:rsidR="00C26E1A" w:rsidRPr="00A63CFA">
        <w:rPr>
          <w:rFonts w:ascii="Times New Roman" w:hAnsi="Times New Roman" w:cs="Times New Roman"/>
          <w:sz w:val="24"/>
          <w:szCs w:val="24"/>
        </w:rPr>
        <w:t>в</w:t>
      </w:r>
      <w:r w:rsidRPr="00A63CFA">
        <w:rPr>
          <w:rFonts w:ascii="Times New Roman" w:hAnsi="Times New Roman" w:cs="Times New Roman"/>
          <w:sz w:val="24"/>
          <w:szCs w:val="24"/>
        </w:rPr>
        <w:t xml:space="preserve"> 1 классе — </w:t>
      </w:r>
      <w:r w:rsidR="00D85771" w:rsidRPr="00A63CFA">
        <w:rPr>
          <w:rFonts w:ascii="Times New Roman" w:hAnsi="Times New Roman" w:cs="Times New Roman"/>
          <w:sz w:val="24"/>
          <w:szCs w:val="24"/>
        </w:rPr>
        <w:t>29</w:t>
      </w:r>
      <w:r w:rsidR="00A63CFA">
        <w:rPr>
          <w:rFonts w:ascii="Times New Roman" w:hAnsi="Times New Roman" w:cs="Times New Roman"/>
          <w:sz w:val="24"/>
          <w:szCs w:val="24"/>
        </w:rPr>
        <w:t xml:space="preserve"> ч., во </w:t>
      </w:r>
      <w:r w:rsidR="00C26E1A" w:rsidRPr="00A63CFA">
        <w:rPr>
          <w:rFonts w:ascii="Times New Roman" w:hAnsi="Times New Roman" w:cs="Times New Roman"/>
          <w:sz w:val="24"/>
          <w:szCs w:val="24"/>
        </w:rPr>
        <w:t>2</w:t>
      </w:r>
      <w:r w:rsidR="00A63CFA">
        <w:rPr>
          <w:rFonts w:ascii="Times New Roman" w:hAnsi="Times New Roman" w:cs="Times New Roman"/>
          <w:sz w:val="24"/>
          <w:szCs w:val="24"/>
        </w:rPr>
        <w:t>-</w:t>
      </w:r>
      <w:r w:rsidRPr="00A63CFA">
        <w:rPr>
          <w:rFonts w:ascii="Times New Roman" w:hAnsi="Times New Roman" w:cs="Times New Roman"/>
          <w:sz w:val="24"/>
          <w:szCs w:val="24"/>
        </w:rPr>
        <w:t xml:space="preserve">4 классах по </w:t>
      </w:r>
      <w:r w:rsidR="00C26E1A" w:rsidRPr="00A63CFA">
        <w:rPr>
          <w:rFonts w:ascii="Times New Roman" w:hAnsi="Times New Roman" w:cs="Times New Roman"/>
          <w:sz w:val="24"/>
          <w:szCs w:val="24"/>
        </w:rPr>
        <w:t>34</w:t>
      </w:r>
      <w:r w:rsidRPr="00A63CFA">
        <w:rPr>
          <w:rFonts w:ascii="Times New Roman" w:hAnsi="Times New Roman" w:cs="Times New Roman"/>
          <w:sz w:val="24"/>
          <w:szCs w:val="24"/>
        </w:rPr>
        <w:t xml:space="preserve"> ч </w:t>
      </w:r>
      <w:r w:rsidR="00C26E1A" w:rsidRPr="00A63CFA">
        <w:rPr>
          <w:rFonts w:ascii="Times New Roman" w:hAnsi="Times New Roman" w:cs="Times New Roman"/>
          <w:sz w:val="24"/>
          <w:szCs w:val="24"/>
        </w:rPr>
        <w:t>в неделю.</w:t>
      </w:r>
    </w:p>
    <w:p w:rsidR="00B92326" w:rsidRPr="00A63CFA" w:rsidRDefault="00B92326" w:rsidP="00A63CF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3CFA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Патриотическое воспитание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 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Гражданское воспитание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Духовно-нравственное воспитание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Эстетическое воспитание 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sz w:val="24"/>
          <w:szCs w:val="24"/>
        </w:rPr>
        <w:t xml:space="preserve">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Ценности познавательной деятельности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</w:t>
      </w:r>
      <w:r w:rsidRPr="00A63CFA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 развиваются при выполнении заданий культурно-исторической направленности.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Экологическое воспитание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3CFA">
        <w:rPr>
          <w:rFonts w:ascii="Times New Roman" w:eastAsia="Calibri" w:hAnsi="Times New Roman" w:cs="Times New Roman"/>
          <w:b/>
          <w:i/>
          <w:sz w:val="24"/>
          <w:szCs w:val="24"/>
        </w:rPr>
        <w:t>Трудовое воспитание</w:t>
      </w:r>
    </w:p>
    <w:p w:rsidR="00DA3664" w:rsidRPr="00A63CFA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63CFA">
        <w:rPr>
          <w:rFonts w:ascii="Times New Roman" w:eastAsia="Calibri" w:hAnsi="Times New Roman" w:cs="Times New Roman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DA3664" w:rsidRPr="005E7AF1" w:rsidRDefault="00DA3664" w:rsidP="00A63CFA">
      <w:pPr>
        <w:spacing w:after="0" w:line="240" w:lineRule="auto"/>
        <w:ind w:left="-17" w:firstLine="567"/>
        <w:jc w:val="both"/>
        <w:rPr>
          <w:rFonts w:ascii="Times New Roman" w:eastAsia="Calibri" w:hAnsi="Times New Roman" w:cs="Times New Roman"/>
          <w:sz w:val="6"/>
        </w:rPr>
      </w:pPr>
    </w:p>
    <w:p w:rsidR="00DA3664" w:rsidRPr="00A63CFA" w:rsidRDefault="00E344AF" w:rsidP="00A63C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:rsidR="00DA3664" w:rsidRPr="00A63CFA" w:rsidRDefault="00DA3664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Овладение универсальными познавательными действиями</w:t>
      </w:r>
    </w:p>
    <w:p w:rsidR="00DA3664" w:rsidRPr="00A63CFA" w:rsidRDefault="00DA3664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Пространственные представления и сенсорные способности: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характеризовать форму предмета, конструкции;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выявлять доминантные черты (характерные особенности) в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визуальном образе;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сопоставлять части и целое в видимом образе, предмете, конструкции;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анализировать пропорциональные отношения частей внутри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целого и предметов между собой;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обобщать форму составной конструкции;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абстрагировать образ реальности при построении плоской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композиции;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соотносить тональные отношения (тёмное  — светлое) в пространственных и плоскостных объектах;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A3664" w:rsidRPr="00A63CFA" w:rsidRDefault="00A63CFA" w:rsidP="00A63CF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A3664" w:rsidRPr="00A63CFA">
        <w:rPr>
          <w:rFonts w:ascii="Times New Roman" w:hAnsi="Times New Roman" w:cs="Times New Roman"/>
          <w:b/>
          <w:sz w:val="24"/>
          <w:szCs w:val="24"/>
        </w:rPr>
        <w:t>Базовые логические и исследовательские действия: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проявлять исследовательские, экспериментальные действия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 процессе освоения выразительных свойств различных художественных материалов;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проявлять исследовательские и аналитические действия на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основе определённых учебных установок в процессе восприятия произведений изобразительного искусства, архитектуры и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продуктов детского художественного творчества;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использовать наблюдения для получения информации об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особенностях объектов и состояния природы, предметного мира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человека, городской среды;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жизни человека;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формулировать выводы, соответствующие эстетическим,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аналитическим и другим учебным установкам по результатам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lastRenderedPageBreak/>
        <w:t>проведённого наблюдения;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произведений;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DA3664" w:rsidRPr="00A63CFA" w:rsidRDefault="00DA3664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уметь работать с электронными учебниками и учебными пособиями;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выбирать источник для получения информации: поисковые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системы Интернета, цифровые электронные средства, справочники, художественные альбомы и детские книги;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и эскизах, электронных презентациях;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осуществлять виртуальные путешествия по архитектурным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памятникам, в отечественные художественные музеи и зарубежные художественные музеи (галереи) на основе установок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и квестов, предложенных учителем;</w:t>
      </w:r>
    </w:p>
    <w:p w:rsidR="00DA3664" w:rsidRPr="00A63CFA" w:rsidRDefault="00DA3664" w:rsidP="00A63CFA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DA3664" w:rsidRPr="00A63CFA" w:rsidRDefault="00DA3664" w:rsidP="00A63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Овладение универсальными коммуникативными действиями</w:t>
      </w:r>
    </w:p>
    <w:p w:rsidR="00DA3664" w:rsidRPr="00A63CFA" w:rsidRDefault="00DA3664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Обучающиеся должны овладеть следующими действиями:</w:t>
      </w:r>
    </w:p>
    <w:p w:rsidR="00DA3664" w:rsidRPr="005E7AF1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понимать искусство в к</w:t>
      </w:r>
      <w:r w:rsidR="005E7AF1">
        <w:rPr>
          <w:rFonts w:ascii="Times New Roman" w:hAnsi="Times New Roman" w:cs="Times New Roman"/>
          <w:sz w:val="24"/>
          <w:szCs w:val="24"/>
        </w:rPr>
        <w:t xml:space="preserve">ачестве особого языка общения - </w:t>
      </w:r>
      <w:r w:rsidRPr="005E7AF1">
        <w:rPr>
          <w:rFonts w:ascii="Times New Roman" w:hAnsi="Times New Roman" w:cs="Times New Roman"/>
          <w:sz w:val="24"/>
          <w:szCs w:val="24"/>
        </w:rPr>
        <w:t>межличностного (автор</w:t>
      </w:r>
      <w:r w:rsidR="005E7AF1">
        <w:rPr>
          <w:rFonts w:ascii="Times New Roman" w:hAnsi="Times New Roman" w:cs="Times New Roman"/>
          <w:sz w:val="24"/>
          <w:szCs w:val="24"/>
        </w:rPr>
        <w:t xml:space="preserve"> - </w:t>
      </w:r>
      <w:r w:rsidRPr="005E7AF1">
        <w:rPr>
          <w:rFonts w:ascii="Times New Roman" w:hAnsi="Times New Roman" w:cs="Times New Roman"/>
          <w:sz w:val="24"/>
          <w:szCs w:val="24"/>
        </w:rPr>
        <w:t>зритель), между поколениями, между народами;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 суждениями участников общения, выявляя и корректно отстаивая свои позиции в оценке и понимании обсуждаемого явления;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находить общее решение и разрешать конфликты на основе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общих позиций и учёта интересов в процессе совместной художественной деятельности;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демонстрировать и объяснять результаты своего творческого,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художественного или исследовательского опыта;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задачей, поставленной учителем;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признавать своё и чужое право на ошибку, развивать свои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способности сопереживать, понимать намерения и переживания свои и других людей;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взаимодействовать, сотрудничать в процессе коллективной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работы, принимать цель совместной деятельности и строить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действия по её достижению, договариваться, выполнять поручения, подчиняться, ответственно относиться к своей задаче по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достижению общего результата.</w:t>
      </w:r>
    </w:p>
    <w:p w:rsidR="005E7AF1" w:rsidRDefault="005E7AF1" w:rsidP="005E7A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AF1" w:rsidRDefault="005E7AF1" w:rsidP="005E7A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AF1" w:rsidRDefault="005E7AF1" w:rsidP="005E7A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664" w:rsidRPr="00A63CFA" w:rsidRDefault="00DA3664" w:rsidP="005E7A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lastRenderedPageBreak/>
        <w:t>Овладение универсальными регулятивными действиями</w:t>
      </w:r>
    </w:p>
    <w:p w:rsidR="00DA3664" w:rsidRPr="00A63CFA" w:rsidRDefault="00DA3664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CFA">
        <w:rPr>
          <w:rFonts w:ascii="Times New Roman" w:hAnsi="Times New Roman" w:cs="Times New Roman"/>
          <w:b/>
          <w:sz w:val="24"/>
          <w:szCs w:val="24"/>
        </w:rPr>
        <w:t>Обучающиеся должны овладеть следующими действиями: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соблюдать последовательность учебных действий при выполнении задания;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уметь организовывать своё рабочее место для практической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работы, сохраняя порядок в окружающем пространстве и бережно относясь к используемым материалам;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</w:t>
      </w:r>
    </w:p>
    <w:p w:rsidR="00DA3664" w:rsidRPr="00A63CFA" w:rsidRDefault="00DA3664" w:rsidP="005E7AF1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результата.</w:t>
      </w:r>
    </w:p>
    <w:p w:rsidR="005E7AF1" w:rsidRDefault="005E7AF1" w:rsidP="005E7A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3664" w:rsidRDefault="00E344AF" w:rsidP="005E7A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3CFA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DB3181" w:rsidRPr="00A63CFA" w:rsidRDefault="00DB3181" w:rsidP="005E7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</w:t>
      </w:r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умение характеризовать виды и жанры изобразительного искусства;</w:t>
      </w:r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овладение умением рисовать с натуры, по памяти, по представлению;</w:t>
      </w:r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умение применять принципы перспективных и композиционных построений;</w:t>
      </w:r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умение характеризовать отличительные особенности художественных промыслов России;</w:t>
      </w:r>
    </w:p>
    <w:p w:rsidR="00DA3664" w:rsidRPr="00A63CFA" w:rsidRDefault="00DA3664" w:rsidP="005E7AF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CFA">
        <w:rPr>
          <w:rFonts w:ascii="Times New Roman" w:hAnsi="Times New Roman" w:cs="Times New Roman"/>
          <w:sz w:val="24"/>
          <w:szCs w:val="24"/>
        </w:rPr>
        <w:t>умение использовать простейшие инструменты графических редакторов для обработки фотографических изображений и анимации.</w:t>
      </w:r>
    </w:p>
    <w:p w:rsidR="00E344AF" w:rsidRPr="00A63CFA" w:rsidRDefault="00E344AF" w:rsidP="00A63C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344AF" w:rsidRPr="00A63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FC0671D"/>
    <w:multiLevelType w:val="hybridMultilevel"/>
    <w:tmpl w:val="21F87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C727D"/>
    <w:multiLevelType w:val="hybridMultilevel"/>
    <w:tmpl w:val="FB22061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20744"/>
    <w:multiLevelType w:val="hybridMultilevel"/>
    <w:tmpl w:val="E8B85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5907"/>
    <w:multiLevelType w:val="hybridMultilevel"/>
    <w:tmpl w:val="BDD62F90"/>
    <w:lvl w:ilvl="0" w:tplc="29A6505E">
      <w:start w:val="1"/>
      <w:numFmt w:val="decimal"/>
      <w:lvlText w:val="%1)"/>
      <w:lvlJc w:val="left"/>
      <w:pPr>
        <w:ind w:left="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F400590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A5E29DC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46419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0C27DB6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5888F6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2D44E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6ACAC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1948124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54687A"/>
    <w:multiLevelType w:val="hybridMultilevel"/>
    <w:tmpl w:val="AC54A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404CB"/>
    <w:multiLevelType w:val="hybridMultilevel"/>
    <w:tmpl w:val="24E4C6CE"/>
    <w:lvl w:ilvl="0" w:tplc="E36A0D9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80F31AA"/>
    <w:multiLevelType w:val="multilevel"/>
    <w:tmpl w:val="0364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92025D"/>
    <w:multiLevelType w:val="hybridMultilevel"/>
    <w:tmpl w:val="2874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33B22"/>
    <w:multiLevelType w:val="hybridMultilevel"/>
    <w:tmpl w:val="7198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FB28A9"/>
    <w:multiLevelType w:val="hybridMultilevel"/>
    <w:tmpl w:val="4030F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92311"/>
    <w:multiLevelType w:val="hybridMultilevel"/>
    <w:tmpl w:val="EE3E6A1C"/>
    <w:lvl w:ilvl="0" w:tplc="1062FFF0">
      <w:numFmt w:val="bullet"/>
      <w:lvlText w:val="—"/>
      <w:lvlJc w:val="left"/>
      <w:pPr>
        <w:ind w:left="117" w:hanging="339"/>
      </w:pPr>
      <w:rPr>
        <w:rFonts w:ascii="Bookman Old Style" w:eastAsia="Bookman Old Style" w:hAnsi="Bookman Old Style" w:cs="Bookman Old Style" w:hint="default"/>
        <w:color w:val="231F20"/>
        <w:w w:val="110"/>
        <w:sz w:val="21"/>
        <w:szCs w:val="21"/>
        <w:lang w:val="ru-RU" w:eastAsia="ru-RU" w:bidi="ru-RU"/>
      </w:rPr>
    </w:lvl>
    <w:lvl w:ilvl="1" w:tplc="4640959E">
      <w:numFmt w:val="bullet"/>
      <w:lvlText w:val="•"/>
      <w:lvlJc w:val="left"/>
      <w:pPr>
        <w:ind w:left="766" w:hanging="339"/>
      </w:pPr>
      <w:rPr>
        <w:rFonts w:hint="default"/>
        <w:lang w:val="ru-RU" w:eastAsia="ru-RU" w:bidi="ru-RU"/>
      </w:rPr>
    </w:lvl>
    <w:lvl w:ilvl="2" w:tplc="79D0A90C">
      <w:numFmt w:val="bullet"/>
      <w:lvlText w:val="•"/>
      <w:lvlJc w:val="left"/>
      <w:pPr>
        <w:ind w:left="1412" w:hanging="339"/>
      </w:pPr>
      <w:rPr>
        <w:rFonts w:hint="default"/>
        <w:lang w:val="ru-RU" w:eastAsia="ru-RU" w:bidi="ru-RU"/>
      </w:rPr>
    </w:lvl>
    <w:lvl w:ilvl="3" w:tplc="BAFE2DC4">
      <w:numFmt w:val="bullet"/>
      <w:lvlText w:val="•"/>
      <w:lvlJc w:val="left"/>
      <w:pPr>
        <w:ind w:left="2059" w:hanging="339"/>
      </w:pPr>
      <w:rPr>
        <w:rFonts w:hint="default"/>
        <w:lang w:val="ru-RU" w:eastAsia="ru-RU" w:bidi="ru-RU"/>
      </w:rPr>
    </w:lvl>
    <w:lvl w:ilvl="4" w:tplc="391AFAD8">
      <w:numFmt w:val="bullet"/>
      <w:lvlText w:val="•"/>
      <w:lvlJc w:val="left"/>
      <w:pPr>
        <w:ind w:left="2705" w:hanging="339"/>
      </w:pPr>
      <w:rPr>
        <w:rFonts w:hint="default"/>
        <w:lang w:val="ru-RU" w:eastAsia="ru-RU" w:bidi="ru-RU"/>
      </w:rPr>
    </w:lvl>
    <w:lvl w:ilvl="5" w:tplc="CEAE7DD6">
      <w:numFmt w:val="bullet"/>
      <w:lvlText w:val="•"/>
      <w:lvlJc w:val="left"/>
      <w:pPr>
        <w:ind w:left="3351" w:hanging="339"/>
      </w:pPr>
      <w:rPr>
        <w:rFonts w:hint="default"/>
        <w:lang w:val="ru-RU" w:eastAsia="ru-RU" w:bidi="ru-RU"/>
      </w:rPr>
    </w:lvl>
    <w:lvl w:ilvl="6" w:tplc="FD6480F6">
      <w:numFmt w:val="bullet"/>
      <w:lvlText w:val="•"/>
      <w:lvlJc w:val="left"/>
      <w:pPr>
        <w:ind w:left="3998" w:hanging="339"/>
      </w:pPr>
      <w:rPr>
        <w:rFonts w:hint="default"/>
        <w:lang w:val="ru-RU" w:eastAsia="ru-RU" w:bidi="ru-RU"/>
      </w:rPr>
    </w:lvl>
    <w:lvl w:ilvl="7" w:tplc="D8A49012">
      <w:numFmt w:val="bullet"/>
      <w:lvlText w:val="•"/>
      <w:lvlJc w:val="left"/>
      <w:pPr>
        <w:ind w:left="4644" w:hanging="339"/>
      </w:pPr>
      <w:rPr>
        <w:rFonts w:hint="default"/>
        <w:lang w:val="ru-RU" w:eastAsia="ru-RU" w:bidi="ru-RU"/>
      </w:rPr>
    </w:lvl>
    <w:lvl w:ilvl="8" w:tplc="A308D648">
      <w:numFmt w:val="bullet"/>
      <w:lvlText w:val="•"/>
      <w:lvlJc w:val="left"/>
      <w:pPr>
        <w:ind w:left="5290" w:hanging="339"/>
      </w:pPr>
      <w:rPr>
        <w:rFonts w:hint="default"/>
        <w:lang w:val="ru-RU" w:eastAsia="ru-RU" w:bidi="ru-RU"/>
      </w:rPr>
    </w:lvl>
  </w:abstractNum>
  <w:abstractNum w:abstractNumId="15" w15:restartNumberingAfterBreak="0">
    <w:nsid w:val="61D03707"/>
    <w:multiLevelType w:val="multilevel"/>
    <w:tmpl w:val="A99A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2579AB"/>
    <w:multiLevelType w:val="multilevel"/>
    <w:tmpl w:val="AC9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5F1405"/>
    <w:multiLevelType w:val="hybridMultilevel"/>
    <w:tmpl w:val="6526C83C"/>
    <w:lvl w:ilvl="0" w:tplc="4E907346">
      <w:start w:val="1"/>
      <w:numFmt w:val="bullet"/>
      <w:lvlText w:val="˗"/>
      <w:lvlJc w:val="left"/>
      <w:pPr>
        <w:ind w:left="12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6DE95C4C"/>
    <w:multiLevelType w:val="hybridMultilevel"/>
    <w:tmpl w:val="3724D6B4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B03C4"/>
    <w:multiLevelType w:val="hybridMultilevel"/>
    <w:tmpl w:val="3FA89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1"/>
  </w:num>
  <w:num w:numId="5">
    <w:abstractNumId w:val="16"/>
  </w:num>
  <w:num w:numId="6">
    <w:abstractNumId w:val="9"/>
  </w:num>
  <w:num w:numId="7">
    <w:abstractNumId w:val="15"/>
  </w:num>
  <w:num w:numId="8">
    <w:abstractNumId w:val="14"/>
  </w:num>
  <w:num w:numId="9">
    <w:abstractNumId w:val="13"/>
  </w:num>
  <w:num w:numId="10">
    <w:abstractNumId w:val="7"/>
  </w:num>
  <w:num w:numId="11">
    <w:abstractNumId w:val="4"/>
  </w:num>
  <w:num w:numId="12">
    <w:abstractNumId w:val="17"/>
  </w:num>
  <w:num w:numId="13">
    <w:abstractNumId w:val="19"/>
  </w:num>
  <w:num w:numId="14">
    <w:abstractNumId w:val="12"/>
  </w:num>
  <w:num w:numId="15">
    <w:abstractNumId w:val="6"/>
  </w:num>
  <w:num w:numId="16">
    <w:abstractNumId w:val="8"/>
  </w:num>
  <w:num w:numId="17">
    <w:abstractNumId w:val="2"/>
  </w:num>
  <w:num w:numId="18">
    <w:abstractNumId w:val="18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4735A"/>
    <w:rsid w:val="001C4729"/>
    <w:rsid w:val="002324AA"/>
    <w:rsid w:val="00262ED9"/>
    <w:rsid w:val="002A0CFC"/>
    <w:rsid w:val="002A7F3B"/>
    <w:rsid w:val="003929BC"/>
    <w:rsid w:val="005E7AF1"/>
    <w:rsid w:val="0076707C"/>
    <w:rsid w:val="00793926"/>
    <w:rsid w:val="008A48BC"/>
    <w:rsid w:val="0097137B"/>
    <w:rsid w:val="00A63CFA"/>
    <w:rsid w:val="00B87B24"/>
    <w:rsid w:val="00B92326"/>
    <w:rsid w:val="00BF2833"/>
    <w:rsid w:val="00C26E1A"/>
    <w:rsid w:val="00D85771"/>
    <w:rsid w:val="00DA3664"/>
    <w:rsid w:val="00DB3181"/>
    <w:rsid w:val="00E344AF"/>
    <w:rsid w:val="00E46C49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0279"/>
  <w15:docId w15:val="{CBD6D07D-F4AD-4506-8E0E-8FF6BBEF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7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8</cp:revision>
  <dcterms:created xsi:type="dcterms:W3CDTF">2020-12-09T11:03:00Z</dcterms:created>
  <dcterms:modified xsi:type="dcterms:W3CDTF">2022-10-31T13:30:00Z</dcterms:modified>
</cp:coreProperties>
</file>